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99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70"/>
        <w:gridCol w:w="400"/>
        <w:gridCol w:w="22"/>
        <w:gridCol w:w="247"/>
        <w:gridCol w:w="199"/>
        <w:gridCol w:w="1151"/>
        <w:gridCol w:w="360"/>
        <w:gridCol w:w="180"/>
        <w:gridCol w:w="1124"/>
        <w:gridCol w:w="222"/>
        <w:gridCol w:w="679"/>
        <w:gridCol w:w="736"/>
        <w:gridCol w:w="1186"/>
        <w:gridCol w:w="643"/>
        <w:gridCol w:w="1260"/>
        <w:gridCol w:w="1620"/>
      </w:tblGrid>
      <w:tr w:rsidR="007C572C" w:rsidTr="00D26CE5">
        <w:trPr>
          <w:cantSplit/>
          <w:trHeight w:val="283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</w:pPr>
            <w:r>
              <w:rPr>
                <w:position w:val="-5"/>
              </w:rP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106 (Rev. 04/10</w:t>
            </w:r>
            <w:proofErr w:type="gramStart"/>
            <w:r>
              <w:rPr>
                <w:sz w:val="16"/>
              </w:rPr>
              <w:t>)  Application</w:t>
            </w:r>
            <w:proofErr w:type="gramEnd"/>
            <w:r>
              <w:rPr>
                <w:sz w:val="16"/>
              </w:rPr>
              <w:t xml:space="preserve"> for a Search Warrant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</w:pPr>
          </w:p>
        </w:tc>
      </w:tr>
      <w:tr w:rsidR="007C572C" w:rsidTr="00D26CE5">
        <w:trPr>
          <w:cantSplit/>
          <w:trHeight w:val="4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Western District of North Carolina</w:t>
            </w:r>
          </w:p>
        </w:tc>
      </w:tr>
      <w:tr w:rsidR="007C572C" w:rsidTr="00D26CE5">
        <w:trPr>
          <w:cantSplit/>
          <w:trHeight w:val="23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val="259"/>
        </w:trPr>
        <w:tc>
          <w:tcPr>
            <w:tcW w:w="46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In the Matter of the Search of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30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(Briefly describe the property to be searched</w:t>
            </w:r>
          </w:p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 xml:space="preserve"> or identify the person by name and address)</w:t>
            </w: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7C572C" w:rsidTr="00D26CE5">
        <w:trPr>
          <w:cantSplit/>
          <w:trHeight w:hRule="exact" w:val="230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7C572C" w:rsidTr="00D26CE5">
        <w:trPr>
          <w:cantSplit/>
          <w:trHeight w:hRule="exact" w:val="259"/>
        </w:trPr>
        <w:tc>
          <w:tcPr>
            <w:tcW w:w="467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9"/>
        </w:trPr>
        <w:tc>
          <w:tcPr>
            <w:tcW w:w="467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tc>
          <w:tcPr>
            <w:tcW w:w="47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APPLICATION FOR A SEARCH WARRANT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I, a federal law enforcement officer or an attorney for the government, request a search warrant and state under penalty of perjury that I have reason to believe that on the following person or property </w:t>
            </w:r>
            <w:r>
              <w:rPr>
                <w:i/>
                <w:sz w:val="18"/>
              </w:rPr>
              <w:t>(identify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the person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describe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property</w:t>
            </w:r>
            <w:r>
              <w:rPr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sz w:val="22"/>
              </w:rPr>
              <w:t xml:space="preserve"> </w:t>
            </w:r>
            <w:r>
              <w:rPr>
                <w:i/>
                <w:sz w:val="18"/>
              </w:rPr>
              <w:t>be searched and give its location):</w:t>
            </w:r>
            <w:r>
              <w:rPr>
                <w:sz w:val="22"/>
              </w:rPr>
              <w:tab/>
            </w:r>
          </w:p>
        </w:tc>
      </w:tr>
      <w:tr w:rsidR="007C572C" w:rsidTr="00D26CE5">
        <w:trPr>
          <w:cantSplit/>
          <w:trHeight w:val="51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7C572C" w:rsidTr="00D26CE5">
        <w:trPr>
          <w:cantSplit/>
          <w:trHeight w:val="259"/>
        </w:trPr>
        <w:tc>
          <w:tcPr>
            <w:tcW w:w="14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located in the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, there is now concealed </w:t>
            </w:r>
            <w:r>
              <w:rPr>
                <w:i/>
                <w:sz w:val="18"/>
              </w:rPr>
              <w:t xml:space="preserve">(identify the </w:t>
            </w: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i/>
                <w:sz w:val="18"/>
              </w:rPr>
              <w:t>person or describe the property to be seized)</w:t>
            </w:r>
            <w:r>
              <w:rPr>
                <w:sz w:val="22"/>
              </w:rPr>
              <w:t>:</w:t>
            </w:r>
          </w:p>
        </w:tc>
      </w:tr>
      <w:tr w:rsidR="007C572C" w:rsidTr="00D26CE5">
        <w:trPr>
          <w:cantSplit/>
          <w:trHeight w:hRule="exact" w:val="187"/>
        </w:trPr>
        <w:tc>
          <w:tcPr>
            <w:tcW w:w="1079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</w:tr>
      <w:tr w:rsidR="007C572C" w:rsidTr="00D26CE5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16"/>
        </w:trPr>
        <w:tc>
          <w:tcPr>
            <w:tcW w:w="1079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The basis for the search under Fed. R. Crim. P. 41(c) is </w:t>
            </w:r>
            <w:r>
              <w:rPr>
                <w:i/>
                <w:sz w:val="18"/>
              </w:rPr>
              <w:t>(check one or more)</w:t>
            </w:r>
            <w:r>
              <w:rPr>
                <w:sz w:val="22"/>
              </w:rPr>
              <w:t>:</w:t>
            </w:r>
          </w:p>
        </w:tc>
      </w:tr>
      <w:tr w:rsidR="007C572C" w:rsidTr="00D26CE5">
        <w:trPr>
          <w:cantSplit/>
          <w:trHeight w:hRule="exact" w:val="58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rPr>
                <w:sz w:val="22"/>
              </w:rPr>
            </w:pPr>
          </w:p>
        </w:tc>
        <w:sdt>
          <w:sdtPr>
            <w:rPr>
              <w:sz w:val="22"/>
            </w:rPr>
            <w:id w:val="76727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rPr>
                    <w:sz w:val="22"/>
                  </w:rPr>
                </w:pPr>
                <w:r>
                  <w:rPr>
                    <w:rFonts w:ascii="MS Gothic" w:eastAsia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evidence of a crime;</w:t>
            </w:r>
          </w:p>
        </w:tc>
      </w:tr>
      <w:tr w:rsidR="007C572C" w:rsidTr="00D26CE5">
        <w:trPr>
          <w:cantSplit/>
          <w:trHeight w:val="266"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632448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contraband, fruits of crime, or other items illegally possessed;</w:t>
            </w:r>
          </w:p>
        </w:tc>
      </w:tr>
      <w:tr w:rsidR="007C572C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-97875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property designed for use, intended for use, or used in committing a crime;</w:t>
            </w:r>
          </w:p>
        </w:tc>
      </w:tr>
      <w:tr w:rsidR="007C572C" w:rsidTr="00D26CE5">
        <w:trPr>
          <w:cantSplit/>
        </w:trPr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69373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16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a person to be arrested or a person who is unlawfully restrained.</w:t>
            </w:r>
          </w:p>
        </w:tc>
      </w:tr>
      <w:tr w:rsidR="007C572C" w:rsidTr="00D26CE5">
        <w:trPr>
          <w:cantSplit/>
          <w:trHeight w:hRule="exact" w:val="14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search is related to a violation of: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3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7C572C" w:rsidTr="00D26CE5">
        <w:trPr>
          <w:cantSplit/>
          <w:trHeight w:val="576"/>
        </w:trPr>
        <w:tc>
          <w:tcPr>
            <w:tcW w:w="31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74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9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  <w:t>The application is based on these facts:</w:t>
            </w:r>
          </w:p>
        </w:tc>
      </w:tr>
      <w:tr w:rsidR="007C572C" w:rsidTr="00D26CE5">
        <w:trPr>
          <w:cantSplit/>
          <w:trHeight w:hRule="exact" w:val="504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7C572C" w:rsidTr="00D26CE5">
        <w:trPr>
          <w:cantSplit/>
          <w:trHeight w:hRule="exact" w:val="90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rPr>
              <w:sz w:val="22"/>
            </w:rPr>
            <w:id w:val="1955285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proofErr w:type="gramStart"/>
            <w:r>
              <w:rPr>
                <w:sz w:val="22"/>
              </w:rPr>
              <w:t>Continued on</w:t>
            </w:r>
            <w:proofErr w:type="gramEnd"/>
            <w:r>
              <w:rPr>
                <w:sz w:val="22"/>
              </w:rPr>
              <w:t xml:space="preserve"> the attached sheet.</w:t>
            </w:r>
          </w:p>
        </w:tc>
      </w:tr>
      <w:tr w:rsidR="007C572C" w:rsidTr="00D26CE5">
        <w:trPr>
          <w:cantSplit/>
          <w:trHeight w:hRule="exact" w:val="72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sdt>
          <w:sdtPr>
            <w:rPr>
              <w:sz w:val="22"/>
            </w:rPr>
            <w:id w:val="-175597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bottom"/>
              </w:tcPr>
              <w:p w:rsidR="007C572C" w:rsidRDefault="007C572C" w:rsidP="00D26CE5">
                <w:pPr>
                  <w:widowControl w:val="0"/>
                  <w:tabs>
                    <w:tab w:val="left" w:pos="0"/>
                    <w:tab w:val="left" w:pos="0"/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</w:tabs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61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Delayed notice of</w:t>
            </w:r>
            <w:r>
              <w:rPr>
                <w:sz w:val="22"/>
              </w:rPr>
              <w:tab/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45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days (give exact ending date if more than 30 days: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2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) is requested</w:t>
            </w:r>
          </w:p>
        </w:tc>
      </w:tr>
      <w:tr w:rsidR="007C572C" w:rsidTr="00D26CE5">
        <w:trPr>
          <w:cantSplit/>
          <w:trHeight w:hRule="exact" w:val="259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right" w:pos="626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9629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under 18 U.S.C. § 3103a, the basis of which is set forth on the attached sheet.</w:t>
            </w:r>
          </w:p>
        </w:tc>
      </w:tr>
      <w:tr w:rsidR="007C572C" w:rsidTr="00D26CE5">
        <w:trPr>
          <w:cantSplit/>
          <w:trHeight w:hRule="exact" w:val="86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hRule="exact" w:val="230"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7C572C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proofErr w:type="gramStart"/>
            <w:r>
              <w:rPr>
                <w:i/>
                <w:sz w:val="18"/>
              </w:rPr>
              <w:t>Applicant’s  signature</w:t>
            </w:r>
            <w:proofErr w:type="gramEnd"/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7C572C" w:rsidTr="00D26CE5">
        <w:trPr>
          <w:cantSplit/>
        </w:trPr>
        <w:tc>
          <w:tcPr>
            <w:tcW w:w="535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</w:trPr>
        <w:tc>
          <w:tcPr>
            <w:tcW w:w="1079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Sworn to before me and signed in my presence.</w:t>
            </w:r>
          </w:p>
        </w:tc>
      </w:tr>
    </w:tbl>
    <w:p w:rsidR="007C572C" w:rsidRDefault="007C572C" w:rsidP="007C572C">
      <w:r>
        <w:rPr>
          <w:noProof/>
        </w:rPr>
        <w:drawing>
          <wp:anchor distT="0" distB="0" distL="114300" distR="114300" simplePos="0" relativeHeight="251659264" behindDoc="0" locked="0" layoutInCell="1" allowOverlap="1" wp14:anchorId="51838C11" wp14:editId="3EA1581E">
            <wp:simplePos x="0" y="0"/>
            <wp:positionH relativeFrom="column">
              <wp:posOffset>4114800</wp:posOffset>
            </wp:positionH>
            <wp:positionV relativeFrom="paragraph">
              <wp:posOffset>9525</wp:posOffset>
            </wp:positionV>
            <wp:extent cx="2121408" cy="795528"/>
            <wp:effectExtent l="0" t="0" r="0" b="508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7C572C" w:rsidRDefault="007C572C" w:rsidP="007C572C"/>
    <w:p w:rsidR="007C572C" w:rsidRDefault="007C572C" w:rsidP="007C572C"/>
    <w:p w:rsidR="007C572C" w:rsidRDefault="007C572C" w:rsidP="007C572C"/>
    <w:p w:rsidR="007C572C" w:rsidRDefault="007C572C" w:rsidP="007C572C">
      <w:r>
        <w:t xml:space="preserve">   </w:t>
      </w:r>
      <w:r>
        <w:rPr>
          <w:sz w:val="22"/>
        </w:rPr>
        <w:t xml:space="preserve">Date:  </w:t>
      </w:r>
      <w:sdt>
        <w:sdtPr>
          <w:rPr>
            <w:sz w:val="22"/>
          </w:rPr>
          <w:id w:val="-1468818270"/>
          <w:placeholder>
            <w:docPart w:val="36B112CC2B9F4EE3BC44577E1A66E7A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8C65DE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0" w:type="auto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9"/>
        <w:gridCol w:w="3236"/>
        <w:gridCol w:w="679"/>
        <w:gridCol w:w="5445"/>
      </w:tblGrid>
      <w:tr w:rsidR="007C572C" w:rsidTr="00D26CE5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7C572C" w:rsidTr="00D26CE5">
        <w:trPr>
          <w:cantSplit/>
          <w:trHeight w:hRule="exact" w:val="115"/>
        </w:trPr>
        <w:tc>
          <w:tcPr>
            <w:tcW w:w="10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7C572C" w:rsidTr="00D26CE5">
        <w:trPr>
          <w:cantSplit/>
          <w:trHeight w:val="25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ab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</w:tr>
      <w:tr w:rsidR="007C572C" w:rsidTr="00D26CE5">
        <w:trPr>
          <w:cantSplit/>
        </w:trPr>
        <w:tc>
          <w:tcPr>
            <w:tcW w:w="53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7C572C" w:rsidRDefault="007C572C" w:rsidP="00D26CE5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</w:tbl>
    <w:p w:rsidR="00177D01" w:rsidRDefault="007C572C">
      <w:bookmarkStart w:id="15" w:name="_GoBack"/>
      <w:bookmarkEnd w:id="15"/>
    </w:p>
    <w:sectPr w:rsidR="00177D01">
      <w:pgSz w:w="12240" w:h="15840"/>
      <w:pgMar w:top="360" w:right="72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2C"/>
    <w:rsid w:val="0047379B"/>
    <w:rsid w:val="007B62D3"/>
    <w:rsid w:val="007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EA144-866D-4846-A250-5AAD94DD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7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7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B112CC2B9F4EE3BC44577E1A66E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7CBD-72BB-45F6-81F5-A89EA6ABC6DD}"/>
      </w:docPartPr>
      <w:docPartBody>
        <w:p w:rsidR="00000000" w:rsidRDefault="008578AC" w:rsidP="008578AC">
          <w:pPr>
            <w:pStyle w:val="36B112CC2B9F4EE3BC44577E1A66E7A4"/>
          </w:pPr>
          <w:r w:rsidRPr="008C65DE"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AC"/>
    <w:rsid w:val="0085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8AC"/>
    <w:rPr>
      <w:color w:val="808080"/>
    </w:rPr>
  </w:style>
  <w:style w:type="paragraph" w:customStyle="1" w:styleId="36B112CC2B9F4EE3BC44577E1A66E7A4">
    <w:name w:val="36B112CC2B9F4EE3BC44577E1A66E7A4"/>
    <w:rsid w:val="008578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NCWD</dc:creator>
  <cp:keywords/>
  <dc:description/>
  <cp:lastModifiedBy>NCWD</cp:lastModifiedBy>
  <cp:revision>1</cp:revision>
  <dcterms:created xsi:type="dcterms:W3CDTF">2019-11-21T14:27:00Z</dcterms:created>
  <dcterms:modified xsi:type="dcterms:W3CDTF">2019-11-21T14:27:00Z</dcterms:modified>
</cp:coreProperties>
</file>